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C11" w14:textId="77777777" w:rsidR="00251D8F" w:rsidRDefault="00251D8F">
      <w:pPr>
        <w:jc w:val="center"/>
        <w:rPr>
          <w:sz w:val="18"/>
          <w:szCs w:val="20"/>
        </w:rPr>
      </w:pPr>
    </w:p>
    <w:p w14:paraId="2A992A39" w14:textId="77777777" w:rsidR="00C744D1" w:rsidRPr="00C744D1" w:rsidRDefault="00C744D1" w:rsidP="00C744D1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z w:val="32"/>
          <w:szCs w:val="32"/>
        </w:rPr>
      </w:pPr>
      <w:r w:rsidRPr="00C744D1">
        <w:rPr>
          <w:b/>
          <w:bCs/>
          <w:sz w:val="32"/>
          <w:szCs w:val="32"/>
        </w:rPr>
        <w:t xml:space="preserve">АДМИНИСТРАЦИЯ </w:t>
      </w:r>
    </w:p>
    <w:p w14:paraId="50F5A293" w14:textId="77777777" w:rsidR="00C744D1" w:rsidRPr="00C744D1" w:rsidRDefault="00C744D1" w:rsidP="00C744D1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z w:val="32"/>
          <w:szCs w:val="32"/>
        </w:rPr>
      </w:pPr>
      <w:r w:rsidRPr="00C744D1">
        <w:rPr>
          <w:b/>
          <w:bCs/>
          <w:sz w:val="32"/>
          <w:szCs w:val="32"/>
        </w:rPr>
        <w:t>КРАСНОВСКОГО СЕЛЬСКОГО ПОСЕЛЕНИЯ</w:t>
      </w:r>
    </w:p>
    <w:p w14:paraId="7A6AC162" w14:textId="77777777" w:rsidR="00C744D1" w:rsidRPr="00C744D1" w:rsidRDefault="00C744D1" w:rsidP="00C744D1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z w:val="32"/>
          <w:szCs w:val="32"/>
        </w:rPr>
      </w:pPr>
      <w:r w:rsidRPr="00C744D1">
        <w:rPr>
          <w:b/>
          <w:bCs/>
          <w:sz w:val="32"/>
          <w:szCs w:val="32"/>
        </w:rPr>
        <w:t>ТАРАСОВСКОГО РАЙОНА РОСТОВСКОЙ  ОБЛАСТИ</w:t>
      </w:r>
    </w:p>
    <w:p w14:paraId="6C89C097" w14:textId="77777777" w:rsidR="00A02233" w:rsidRPr="00C744D1" w:rsidRDefault="00C744D1" w:rsidP="00C744D1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</w:t>
      </w:r>
      <w:r w:rsidR="005975BD">
        <w:rPr>
          <w:b/>
          <w:sz w:val="32"/>
          <w:szCs w:val="32"/>
        </w:rPr>
        <w:t>Е</w:t>
      </w:r>
    </w:p>
    <w:p w14:paraId="7BAE4196" w14:textId="77777777" w:rsidR="00A02233" w:rsidRPr="00B163A5" w:rsidRDefault="00A02233" w:rsidP="00A02233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Pr="00B163A5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10</w:t>
      </w:r>
      <w:r w:rsidRPr="00B163A5">
        <w:rPr>
          <w:spacing w:val="-4"/>
          <w:sz w:val="28"/>
          <w:szCs w:val="28"/>
        </w:rPr>
        <w:t>.2014 года</w:t>
      </w:r>
      <w:r w:rsidRPr="00B163A5">
        <w:rPr>
          <w:rFonts w:ascii="Arial" w:hAnsi="Arial" w:cs="Arial"/>
          <w:sz w:val="28"/>
          <w:szCs w:val="28"/>
        </w:rPr>
        <w:tab/>
      </w:r>
      <w:r w:rsidRPr="00B163A5">
        <w:rPr>
          <w:b/>
          <w:sz w:val="28"/>
          <w:szCs w:val="28"/>
        </w:rPr>
        <w:t xml:space="preserve">№   </w:t>
      </w:r>
      <w:r w:rsidR="005975BD">
        <w:rPr>
          <w:b/>
          <w:sz w:val="28"/>
          <w:szCs w:val="28"/>
        </w:rPr>
        <w:t>49</w:t>
      </w:r>
      <w:r w:rsidRPr="00B163A5"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х. Верхний Митякин</w:t>
      </w:r>
    </w:p>
    <w:p w14:paraId="67170483" w14:textId="77777777" w:rsidR="00C55166" w:rsidRPr="00A131D9" w:rsidRDefault="00C55166" w:rsidP="00A41C56">
      <w:pPr>
        <w:jc w:val="center"/>
        <w:rPr>
          <w:b/>
          <w:sz w:val="28"/>
          <w:szCs w:val="28"/>
        </w:rPr>
      </w:pPr>
    </w:p>
    <w:p w14:paraId="7914FA84" w14:textId="77777777" w:rsidR="005975BD" w:rsidRDefault="005975BD" w:rsidP="005975BD">
      <w:pPr>
        <w:jc w:val="center"/>
        <w:rPr>
          <w:b/>
          <w:sz w:val="28"/>
        </w:rPr>
      </w:pPr>
    </w:p>
    <w:p w14:paraId="34DB8D7E" w14:textId="77777777" w:rsidR="005975BD" w:rsidRPr="00C744D1" w:rsidRDefault="005975BD" w:rsidP="005975BD">
      <w:pPr>
        <w:jc w:val="center"/>
        <w:rPr>
          <w:sz w:val="28"/>
          <w:szCs w:val="20"/>
          <w:lang w:eastAsia="ru-RU"/>
        </w:rPr>
      </w:pPr>
      <w:r w:rsidRPr="00C744D1">
        <w:rPr>
          <w:sz w:val="28"/>
        </w:rPr>
        <w:t xml:space="preserve">О мерах по обеспечению исполнения бюджета Красновского сельского поселения Тарасовского района </w:t>
      </w:r>
    </w:p>
    <w:p w14:paraId="65CFF835" w14:textId="77777777" w:rsidR="005975BD" w:rsidRPr="00C744D1" w:rsidRDefault="005975BD" w:rsidP="005975BD">
      <w:pPr>
        <w:jc w:val="center"/>
        <w:rPr>
          <w:sz w:val="28"/>
        </w:rPr>
      </w:pPr>
      <w:r w:rsidRPr="00C744D1">
        <w:rPr>
          <w:sz w:val="28"/>
        </w:rPr>
        <w:t>в октябре - ноябре 2014 года</w:t>
      </w:r>
    </w:p>
    <w:p w14:paraId="7671F67F" w14:textId="77777777" w:rsidR="005975BD" w:rsidRDefault="005975BD" w:rsidP="005975BD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14:paraId="0D0A5FE6" w14:textId="77777777" w:rsidR="005975BD" w:rsidRDefault="005975BD" w:rsidP="005975BD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целях формирования и исполнения кассового плана бюджета Красновского сельского поселения Тарасовского района в октябре – ноябре 2014 г.:</w:t>
      </w:r>
    </w:p>
    <w:p w14:paraId="620DB479" w14:textId="77777777" w:rsidR="005975BD" w:rsidRDefault="005975BD" w:rsidP="005975BD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14:paraId="42D16F75" w14:textId="77777777" w:rsidR="005975BD" w:rsidRDefault="005975BD" w:rsidP="005975BD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 Установить следующие направления финансирования расходных обязательств в октябре – ноябре 2014 г., включая расходы в рамках доведенных муниципальному бюджетному учреждению муниципального задания:</w:t>
      </w:r>
    </w:p>
    <w:p w14:paraId="77ADABC0" w14:textId="77777777" w:rsidR="005975BD" w:rsidRDefault="005975BD" w:rsidP="005975BD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обеспечение расходов на заработную плату с нормативными начислениями на нее, выплаты, связанные с очередными трудовыми отпусками, минимальной необходимостью отъездов в командировки; коммунальные услуги (включая  приобретение угля), услуги связи, вневедомственной охраны и транспортного обслуживания; уплата налогов и сборов; оплата договоров обязательного страхования государственной ответственности владельцев транспортных средств; исполнение судебных актов, предусматривающих обращение взыскания на средства бюджета </w:t>
      </w:r>
      <w:r w:rsidR="00237E9B">
        <w:rPr>
          <w:spacing w:val="-4"/>
          <w:sz w:val="28"/>
          <w:szCs w:val="28"/>
        </w:rPr>
        <w:t xml:space="preserve">Красновского сельского поселения </w:t>
      </w:r>
      <w:r>
        <w:rPr>
          <w:spacing w:val="-4"/>
          <w:sz w:val="28"/>
          <w:szCs w:val="28"/>
        </w:rPr>
        <w:t>Тарасовского района по денежным обязательствам муниципальн</w:t>
      </w:r>
      <w:r w:rsidR="00237E9B">
        <w:rPr>
          <w:spacing w:val="-4"/>
          <w:sz w:val="28"/>
          <w:szCs w:val="28"/>
        </w:rPr>
        <w:t>ого</w:t>
      </w:r>
      <w:r>
        <w:rPr>
          <w:spacing w:val="-4"/>
          <w:sz w:val="28"/>
          <w:szCs w:val="28"/>
        </w:rPr>
        <w:t xml:space="preserve"> бюджетн</w:t>
      </w:r>
      <w:r w:rsidR="00237E9B">
        <w:rPr>
          <w:spacing w:val="-4"/>
          <w:sz w:val="28"/>
          <w:szCs w:val="28"/>
        </w:rPr>
        <w:t>ого</w:t>
      </w:r>
      <w:r>
        <w:rPr>
          <w:spacing w:val="-4"/>
          <w:sz w:val="28"/>
          <w:szCs w:val="28"/>
        </w:rPr>
        <w:t xml:space="preserve"> учреждени</w:t>
      </w:r>
      <w:r w:rsidR="00237E9B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 xml:space="preserve"> </w:t>
      </w:r>
      <w:r w:rsidR="00237E9B">
        <w:rPr>
          <w:spacing w:val="-4"/>
          <w:sz w:val="28"/>
          <w:szCs w:val="28"/>
        </w:rPr>
        <w:t>Красновского сельского поселения</w:t>
      </w:r>
      <w:r>
        <w:rPr>
          <w:spacing w:val="-4"/>
          <w:sz w:val="28"/>
          <w:szCs w:val="28"/>
        </w:rPr>
        <w:t xml:space="preserve">; </w:t>
      </w:r>
    </w:p>
    <w:p w14:paraId="5CA2D331" w14:textId="77777777" w:rsidR="005975BD" w:rsidRDefault="005975BD" w:rsidP="005975BD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мероприятия на медицинский осмотр работников бюджетн</w:t>
      </w:r>
      <w:r w:rsidR="00237E9B">
        <w:rPr>
          <w:spacing w:val="-4"/>
          <w:sz w:val="28"/>
          <w:szCs w:val="28"/>
        </w:rPr>
        <w:t>ого</w:t>
      </w:r>
      <w:r>
        <w:rPr>
          <w:spacing w:val="-4"/>
          <w:sz w:val="28"/>
          <w:szCs w:val="28"/>
        </w:rPr>
        <w:t xml:space="preserve"> учреждени</w:t>
      </w:r>
      <w:r w:rsidR="00237E9B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>;</w:t>
      </w:r>
    </w:p>
    <w:p w14:paraId="6D8CF51C" w14:textId="77777777" w:rsidR="005975BD" w:rsidRDefault="005975BD" w:rsidP="005975BD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обеспечение расходов на оплату труда с нормативными начислениями на нее, муниципальных гарантий муниципальным служащим и текущих расходов органов местного самоуправления </w:t>
      </w:r>
      <w:r w:rsidR="00237E9B">
        <w:rPr>
          <w:spacing w:val="-4"/>
          <w:sz w:val="28"/>
          <w:szCs w:val="28"/>
        </w:rPr>
        <w:t>Красновского сельского поселения</w:t>
      </w:r>
      <w:r>
        <w:rPr>
          <w:spacing w:val="-4"/>
          <w:sz w:val="28"/>
          <w:szCs w:val="28"/>
        </w:rPr>
        <w:t>;</w:t>
      </w:r>
    </w:p>
    <w:p w14:paraId="53A42C1B" w14:textId="77777777" w:rsidR="005975BD" w:rsidRDefault="005975BD" w:rsidP="005975BD">
      <w:pPr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иные текущие мероприятия, осуществляемые в рамках обеспечения деятельности аппарата органов местного самоуправления </w:t>
      </w:r>
      <w:r w:rsidR="00237E9B">
        <w:rPr>
          <w:bCs/>
          <w:spacing w:val="-4"/>
          <w:sz w:val="28"/>
          <w:szCs w:val="28"/>
        </w:rPr>
        <w:t>Красновского сельского поселения</w:t>
      </w:r>
      <w:r>
        <w:rPr>
          <w:bCs/>
          <w:spacing w:val="-4"/>
          <w:sz w:val="28"/>
          <w:szCs w:val="28"/>
        </w:rPr>
        <w:t>;</w:t>
      </w:r>
    </w:p>
    <w:p w14:paraId="5C3CE83D" w14:textId="77777777" w:rsidR="005975BD" w:rsidRDefault="005975BD" w:rsidP="005975BD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расходы на выполнение принятых решений по резервному фонду Администрации </w:t>
      </w:r>
      <w:r w:rsidR="00237E9B">
        <w:rPr>
          <w:spacing w:val="-4"/>
          <w:sz w:val="28"/>
          <w:szCs w:val="28"/>
        </w:rPr>
        <w:t>Красновского сельского поселения</w:t>
      </w:r>
      <w:r>
        <w:rPr>
          <w:spacing w:val="-4"/>
          <w:sz w:val="28"/>
          <w:szCs w:val="28"/>
        </w:rPr>
        <w:t>, исполнение судебных актов по искам к </w:t>
      </w:r>
      <w:r w:rsidR="00237E9B">
        <w:rPr>
          <w:spacing w:val="-4"/>
          <w:sz w:val="28"/>
          <w:szCs w:val="28"/>
        </w:rPr>
        <w:t>Красновскому сельскому поселению</w:t>
      </w:r>
      <w:r>
        <w:rPr>
          <w:spacing w:val="-4"/>
          <w:sz w:val="28"/>
          <w:szCs w:val="28"/>
        </w:rPr>
        <w:t xml:space="preserve">. </w:t>
      </w:r>
    </w:p>
    <w:p w14:paraId="27A66399" w14:textId="77777777" w:rsidR="005975BD" w:rsidRDefault="005975BD" w:rsidP="005975BD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 Главным распорядителям средств бюджета </w:t>
      </w:r>
      <w:r w:rsidR="00237E9B">
        <w:rPr>
          <w:spacing w:val="-4"/>
          <w:sz w:val="28"/>
          <w:szCs w:val="28"/>
        </w:rPr>
        <w:t xml:space="preserve">Красновского сельского поселения </w:t>
      </w:r>
      <w:r>
        <w:rPr>
          <w:spacing w:val="-4"/>
          <w:sz w:val="28"/>
          <w:szCs w:val="28"/>
        </w:rPr>
        <w:t>Тарасовского района:</w:t>
      </w:r>
    </w:p>
    <w:p w14:paraId="3547AC97" w14:textId="77777777" w:rsidR="005975BD" w:rsidRDefault="005975BD" w:rsidP="005975BD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ввести режим экономного расходования средств по всем направлениям, ужесточить контроль за расходами на связь и иными расходами на содержание аппарата;</w:t>
      </w:r>
    </w:p>
    <w:p w14:paraId="19B4E5B0" w14:textId="77777777" w:rsidR="005975BD" w:rsidRDefault="005975BD" w:rsidP="005975BD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обязать соответствующими </w:t>
      </w:r>
      <w:r w:rsidR="00237E9B">
        <w:rPr>
          <w:spacing w:val="-4"/>
          <w:sz w:val="28"/>
          <w:szCs w:val="28"/>
        </w:rPr>
        <w:t>распоряжениями</w:t>
      </w:r>
      <w:r>
        <w:rPr>
          <w:spacing w:val="-4"/>
          <w:sz w:val="28"/>
          <w:szCs w:val="28"/>
        </w:rPr>
        <w:t xml:space="preserve"> подведомственные учреждения, включая бюджетные, разработать и принять к исполнению аналогичные меры.</w:t>
      </w:r>
    </w:p>
    <w:p w14:paraId="4BDC59B1" w14:textId="77777777" w:rsidR="005975BD" w:rsidRDefault="005975BD" w:rsidP="005975BD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3. </w:t>
      </w:r>
      <w:r w:rsidR="00C041D7">
        <w:rPr>
          <w:spacing w:val="-4"/>
          <w:sz w:val="28"/>
          <w:szCs w:val="28"/>
        </w:rPr>
        <w:t>Сектору экономики и финансов</w:t>
      </w:r>
      <w:r>
        <w:rPr>
          <w:spacing w:val="-4"/>
          <w:sz w:val="28"/>
          <w:szCs w:val="28"/>
        </w:rPr>
        <w:t xml:space="preserve"> Администрации </w:t>
      </w:r>
      <w:r w:rsidR="00C041D7">
        <w:rPr>
          <w:spacing w:val="-4"/>
          <w:sz w:val="28"/>
          <w:szCs w:val="28"/>
        </w:rPr>
        <w:t xml:space="preserve">Красновского сельского </w:t>
      </w:r>
      <w:r w:rsidR="00C041D7">
        <w:rPr>
          <w:spacing w:val="-4"/>
          <w:sz w:val="28"/>
          <w:szCs w:val="28"/>
        </w:rPr>
        <w:lastRenderedPageBreak/>
        <w:t>поселения</w:t>
      </w:r>
      <w:r>
        <w:rPr>
          <w:spacing w:val="-4"/>
          <w:sz w:val="28"/>
          <w:szCs w:val="28"/>
        </w:rPr>
        <w:t xml:space="preserve"> (</w:t>
      </w:r>
      <w:r w:rsidR="00C041D7">
        <w:rPr>
          <w:spacing w:val="-4"/>
          <w:sz w:val="28"/>
          <w:szCs w:val="28"/>
        </w:rPr>
        <w:t>Лаврухиной</w:t>
      </w:r>
      <w:r>
        <w:rPr>
          <w:spacing w:val="-4"/>
          <w:sz w:val="28"/>
          <w:szCs w:val="28"/>
        </w:rPr>
        <w:t xml:space="preserve"> </w:t>
      </w:r>
      <w:r w:rsidR="00C041D7">
        <w:rPr>
          <w:spacing w:val="-4"/>
          <w:sz w:val="28"/>
          <w:szCs w:val="28"/>
        </w:rPr>
        <w:t>Л</w:t>
      </w:r>
      <w:r>
        <w:rPr>
          <w:spacing w:val="-4"/>
          <w:sz w:val="28"/>
          <w:szCs w:val="28"/>
        </w:rPr>
        <w:t>.В.):</w:t>
      </w:r>
    </w:p>
    <w:p w14:paraId="5F69C373" w14:textId="77777777" w:rsidR="005975BD" w:rsidRDefault="005975BD" w:rsidP="005975BD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обеспечить составление и исполнение кассового плана бюджета </w:t>
      </w:r>
      <w:r w:rsidR="00C041D7">
        <w:rPr>
          <w:spacing w:val="-4"/>
          <w:sz w:val="28"/>
          <w:szCs w:val="28"/>
        </w:rPr>
        <w:t xml:space="preserve">Красновского сельского поселения </w:t>
      </w:r>
      <w:r>
        <w:rPr>
          <w:spacing w:val="-4"/>
          <w:sz w:val="28"/>
          <w:szCs w:val="28"/>
        </w:rPr>
        <w:t>Тарасовского района на октябрь, ноябрь 2014 г. в соответствии с положениями пункта 1 настоящего распоряжения;</w:t>
      </w:r>
    </w:p>
    <w:p w14:paraId="777BFF0C" w14:textId="77777777" w:rsidR="005975BD" w:rsidRDefault="005975BD" w:rsidP="005975BD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осуществлять в первоочередном порядке расходы на выплату заработной платы работникам бюджетной сферы, иные социальные выплаты.</w:t>
      </w:r>
    </w:p>
    <w:p w14:paraId="6AF45B41" w14:textId="77777777" w:rsidR="005975BD" w:rsidRDefault="00C041D7" w:rsidP="005975BD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="005975BD">
        <w:rPr>
          <w:spacing w:val="-4"/>
          <w:sz w:val="28"/>
          <w:szCs w:val="28"/>
        </w:rPr>
        <w:t xml:space="preserve">. Установить, что абзац второй пункта 2 настоящего распоряжения не распространяются на правоотношения, связанные с доведением лимитов бюджетных обязательств в октябре 2014 г., а также на выполнение принятых решений по резервному фонду Администрации </w:t>
      </w:r>
      <w:r>
        <w:rPr>
          <w:spacing w:val="-4"/>
          <w:sz w:val="28"/>
          <w:szCs w:val="28"/>
        </w:rPr>
        <w:t>Красновского сельского поселения</w:t>
      </w:r>
      <w:r w:rsidR="005975BD">
        <w:rPr>
          <w:spacing w:val="-4"/>
          <w:sz w:val="28"/>
          <w:szCs w:val="28"/>
        </w:rPr>
        <w:t>.</w:t>
      </w:r>
    </w:p>
    <w:p w14:paraId="3B5DBC08" w14:textId="77777777" w:rsidR="005975BD" w:rsidRDefault="005975BD" w:rsidP="005975BD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6. Контроль за исполнением распоряжения оставляю за собой.</w:t>
      </w:r>
    </w:p>
    <w:p w14:paraId="16035CA5" w14:textId="77777777" w:rsidR="005975BD" w:rsidRDefault="005975BD" w:rsidP="005975BD">
      <w:pPr>
        <w:widowControl w:val="0"/>
        <w:jc w:val="both"/>
        <w:rPr>
          <w:spacing w:val="-4"/>
          <w:sz w:val="28"/>
          <w:szCs w:val="28"/>
        </w:rPr>
      </w:pPr>
    </w:p>
    <w:p w14:paraId="1A05E256" w14:textId="77777777" w:rsidR="005975BD" w:rsidRDefault="005975BD" w:rsidP="005975BD">
      <w:pPr>
        <w:widowControl w:val="0"/>
        <w:jc w:val="both"/>
        <w:rPr>
          <w:spacing w:val="-4"/>
          <w:sz w:val="28"/>
          <w:szCs w:val="28"/>
        </w:rPr>
      </w:pPr>
    </w:p>
    <w:p w14:paraId="6EC8C027" w14:textId="77777777" w:rsidR="005975BD" w:rsidRDefault="005975BD" w:rsidP="005975BD">
      <w:pPr>
        <w:widowControl w:val="0"/>
        <w:jc w:val="both"/>
        <w:rPr>
          <w:spacing w:val="-4"/>
          <w:sz w:val="28"/>
          <w:szCs w:val="28"/>
        </w:rPr>
      </w:pPr>
    </w:p>
    <w:p w14:paraId="268079E0" w14:textId="77777777" w:rsidR="005975BD" w:rsidRDefault="00C041D7" w:rsidP="00C041D7">
      <w:pPr>
        <w:widowControl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Глава Красновского </w:t>
      </w:r>
    </w:p>
    <w:p w14:paraId="29D05AD2" w14:textId="77777777" w:rsidR="00C041D7" w:rsidRDefault="00C041D7" w:rsidP="00C041D7">
      <w:pPr>
        <w:widowControl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сельского поселения                                                      Г.В. Бадаев</w:t>
      </w:r>
    </w:p>
    <w:p w14:paraId="3938F8F7" w14:textId="77777777" w:rsidR="00C041D7" w:rsidRDefault="00C041D7" w:rsidP="00C041D7">
      <w:pPr>
        <w:widowControl w:val="0"/>
        <w:jc w:val="both"/>
        <w:rPr>
          <w:spacing w:val="-4"/>
          <w:sz w:val="28"/>
          <w:szCs w:val="28"/>
        </w:rPr>
      </w:pPr>
    </w:p>
    <w:p w14:paraId="59B3EAEE" w14:textId="77777777" w:rsidR="00C041D7" w:rsidRDefault="00C041D7" w:rsidP="00C041D7">
      <w:pPr>
        <w:widowControl w:val="0"/>
        <w:jc w:val="both"/>
        <w:rPr>
          <w:spacing w:val="-4"/>
          <w:sz w:val="28"/>
          <w:szCs w:val="28"/>
        </w:rPr>
      </w:pPr>
    </w:p>
    <w:p w14:paraId="66488613" w14:textId="77777777" w:rsidR="00C041D7" w:rsidRDefault="00C041D7" w:rsidP="00C041D7">
      <w:pPr>
        <w:widowControl w:val="0"/>
        <w:jc w:val="both"/>
        <w:rPr>
          <w:spacing w:val="-4"/>
          <w:sz w:val="28"/>
          <w:szCs w:val="28"/>
        </w:rPr>
      </w:pPr>
    </w:p>
    <w:p w14:paraId="074C6A09" w14:textId="77777777" w:rsidR="005975BD" w:rsidRDefault="005975BD" w:rsidP="005975BD">
      <w:pPr>
        <w:widowControl w:val="0"/>
        <w:jc w:val="both"/>
        <w:rPr>
          <w:spacing w:val="-4"/>
          <w:sz w:val="28"/>
          <w:szCs w:val="28"/>
        </w:rPr>
      </w:pPr>
    </w:p>
    <w:p w14:paraId="198C9AA9" w14:textId="77777777" w:rsidR="005975BD" w:rsidRDefault="005975BD" w:rsidP="005975BD">
      <w:pPr>
        <w:widowControl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Распоряжение вносит</w:t>
      </w:r>
    </w:p>
    <w:p w14:paraId="4216127F" w14:textId="77777777" w:rsidR="005975BD" w:rsidRDefault="00C041D7" w:rsidP="005975BD">
      <w:pPr>
        <w:widowControl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сектор экономики и финансов</w:t>
      </w:r>
    </w:p>
    <w:p w14:paraId="63D06874" w14:textId="77777777" w:rsidR="005975BD" w:rsidRDefault="005975BD" w:rsidP="005975BD">
      <w:pPr>
        <w:widowControl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Администрации</w:t>
      </w:r>
    </w:p>
    <w:p w14:paraId="4D440D92" w14:textId="77777777" w:rsidR="005975BD" w:rsidRDefault="00C041D7" w:rsidP="005975BD">
      <w:pPr>
        <w:widowControl w:val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Красновского сельского поселения</w:t>
      </w:r>
    </w:p>
    <w:p w14:paraId="46C9754D" w14:textId="77777777" w:rsidR="005205F7" w:rsidRPr="002A2957" w:rsidRDefault="005205F7" w:rsidP="005975BD">
      <w:pPr>
        <w:pStyle w:val="a4"/>
        <w:jc w:val="center"/>
        <w:rPr>
          <w:szCs w:val="28"/>
        </w:rPr>
      </w:pPr>
    </w:p>
    <w:sectPr w:rsidR="005205F7" w:rsidRPr="002A2957">
      <w:footnotePr>
        <w:pos w:val="beneathText"/>
      </w:footnotePr>
      <w:pgSz w:w="11905" w:h="16837"/>
      <w:pgMar w:top="719" w:right="566" w:bottom="71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2" w15:restartNumberingAfterBreak="0">
    <w:nsid w:val="522D4322"/>
    <w:multiLevelType w:val="hybridMultilevel"/>
    <w:tmpl w:val="89FAC6D6"/>
    <w:lvl w:ilvl="0" w:tplc="9ED03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AE9"/>
    <w:rsid w:val="0000713D"/>
    <w:rsid w:val="000231A4"/>
    <w:rsid w:val="00023392"/>
    <w:rsid w:val="000277A5"/>
    <w:rsid w:val="0007521F"/>
    <w:rsid w:val="000C5246"/>
    <w:rsid w:val="001106F6"/>
    <w:rsid w:val="00111837"/>
    <w:rsid w:val="0011611B"/>
    <w:rsid w:val="00127A1C"/>
    <w:rsid w:val="001328C7"/>
    <w:rsid w:val="00136913"/>
    <w:rsid w:val="001375D5"/>
    <w:rsid w:val="00146806"/>
    <w:rsid w:val="00155747"/>
    <w:rsid w:val="00161A2D"/>
    <w:rsid w:val="00171C34"/>
    <w:rsid w:val="0017674E"/>
    <w:rsid w:val="00177918"/>
    <w:rsid w:val="001847CA"/>
    <w:rsid w:val="001960BF"/>
    <w:rsid w:val="001B6214"/>
    <w:rsid w:val="001D404D"/>
    <w:rsid w:val="001F51FC"/>
    <w:rsid w:val="001F7ED8"/>
    <w:rsid w:val="00202761"/>
    <w:rsid w:val="00216DF8"/>
    <w:rsid w:val="00237E9B"/>
    <w:rsid w:val="00244A4A"/>
    <w:rsid w:val="00251D8F"/>
    <w:rsid w:val="002765EA"/>
    <w:rsid w:val="002846C4"/>
    <w:rsid w:val="002920D5"/>
    <w:rsid w:val="00295A37"/>
    <w:rsid w:val="002A2957"/>
    <w:rsid w:val="002A2A09"/>
    <w:rsid w:val="002B0132"/>
    <w:rsid w:val="002C0596"/>
    <w:rsid w:val="002C20CB"/>
    <w:rsid w:val="002C33B1"/>
    <w:rsid w:val="002C4954"/>
    <w:rsid w:val="002C7AD5"/>
    <w:rsid w:val="002D1AE3"/>
    <w:rsid w:val="002E62AE"/>
    <w:rsid w:val="002F1454"/>
    <w:rsid w:val="00305942"/>
    <w:rsid w:val="0031056D"/>
    <w:rsid w:val="00314F9C"/>
    <w:rsid w:val="003245BD"/>
    <w:rsid w:val="00330CE3"/>
    <w:rsid w:val="003471CD"/>
    <w:rsid w:val="0035158B"/>
    <w:rsid w:val="003607EF"/>
    <w:rsid w:val="00372D0F"/>
    <w:rsid w:val="003B37B8"/>
    <w:rsid w:val="003C744F"/>
    <w:rsid w:val="003F24A1"/>
    <w:rsid w:val="00411148"/>
    <w:rsid w:val="004300A5"/>
    <w:rsid w:val="00441897"/>
    <w:rsid w:val="0044737E"/>
    <w:rsid w:val="004500B0"/>
    <w:rsid w:val="00455776"/>
    <w:rsid w:val="00456C8E"/>
    <w:rsid w:val="004572A1"/>
    <w:rsid w:val="00466E11"/>
    <w:rsid w:val="004671DC"/>
    <w:rsid w:val="00492C95"/>
    <w:rsid w:val="00497833"/>
    <w:rsid w:val="004A137E"/>
    <w:rsid w:val="004B3EBC"/>
    <w:rsid w:val="004B4B59"/>
    <w:rsid w:val="004C5A72"/>
    <w:rsid w:val="004D2981"/>
    <w:rsid w:val="004D445D"/>
    <w:rsid w:val="004E581D"/>
    <w:rsid w:val="0050028C"/>
    <w:rsid w:val="00502273"/>
    <w:rsid w:val="0051009D"/>
    <w:rsid w:val="0051065F"/>
    <w:rsid w:val="0051268D"/>
    <w:rsid w:val="00515D17"/>
    <w:rsid w:val="005205F7"/>
    <w:rsid w:val="0052711C"/>
    <w:rsid w:val="0053703A"/>
    <w:rsid w:val="00537A31"/>
    <w:rsid w:val="00566070"/>
    <w:rsid w:val="0058539F"/>
    <w:rsid w:val="005975BD"/>
    <w:rsid w:val="005B2A44"/>
    <w:rsid w:val="005B4FBC"/>
    <w:rsid w:val="005D488F"/>
    <w:rsid w:val="005E024B"/>
    <w:rsid w:val="006024F1"/>
    <w:rsid w:val="006123F8"/>
    <w:rsid w:val="00625C0E"/>
    <w:rsid w:val="0063591D"/>
    <w:rsid w:val="00637E91"/>
    <w:rsid w:val="00653FDD"/>
    <w:rsid w:val="006620DE"/>
    <w:rsid w:val="006763DA"/>
    <w:rsid w:val="00691A49"/>
    <w:rsid w:val="006B0E4E"/>
    <w:rsid w:val="006B2EF5"/>
    <w:rsid w:val="006C7D05"/>
    <w:rsid w:val="006D40ED"/>
    <w:rsid w:val="006F234D"/>
    <w:rsid w:val="006F27B8"/>
    <w:rsid w:val="006F582A"/>
    <w:rsid w:val="006F60B3"/>
    <w:rsid w:val="00705219"/>
    <w:rsid w:val="007144B4"/>
    <w:rsid w:val="007156D4"/>
    <w:rsid w:val="0073583C"/>
    <w:rsid w:val="00746AD4"/>
    <w:rsid w:val="00795D60"/>
    <w:rsid w:val="007B28F7"/>
    <w:rsid w:val="00836AE9"/>
    <w:rsid w:val="00840016"/>
    <w:rsid w:val="00864CFD"/>
    <w:rsid w:val="00865A61"/>
    <w:rsid w:val="008A0840"/>
    <w:rsid w:val="008A244D"/>
    <w:rsid w:val="008A6376"/>
    <w:rsid w:val="008C7A48"/>
    <w:rsid w:val="008D0FE7"/>
    <w:rsid w:val="008F2F1A"/>
    <w:rsid w:val="009241E3"/>
    <w:rsid w:val="00953022"/>
    <w:rsid w:val="00957831"/>
    <w:rsid w:val="009843B4"/>
    <w:rsid w:val="00986F8E"/>
    <w:rsid w:val="00990EFC"/>
    <w:rsid w:val="0099346D"/>
    <w:rsid w:val="00994835"/>
    <w:rsid w:val="009F0376"/>
    <w:rsid w:val="009F7B90"/>
    <w:rsid w:val="00A02233"/>
    <w:rsid w:val="00A131D9"/>
    <w:rsid w:val="00A2677E"/>
    <w:rsid w:val="00A41C56"/>
    <w:rsid w:val="00A51180"/>
    <w:rsid w:val="00A6131D"/>
    <w:rsid w:val="00A75668"/>
    <w:rsid w:val="00A8008B"/>
    <w:rsid w:val="00A909D0"/>
    <w:rsid w:val="00AD6ECD"/>
    <w:rsid w:val="00AE19AF"/>
    <w:rsid w:val="00AE71A1"/>
    <w:rsid w:val="00B01C20"/>
    <w:rsid w:val="00B204BF"/>
    <w:rsid w:val="00B43834"/>
    <w:rsid w:val="00B51AC6"/>
    <w:rsid w:val="00B53CF7"/>
    <w:rsid w:val="00B6192C"/>
    <w:rsid w:val="00B75B3D"/>
    <w:rsid w:val="00B9339F"/>
    <w:rsid w:val="00BA1D75"/>
    <w:rsid w:val="00BD2831"/>
    <w:rsid w:val="00BD3953"/>
    <w:rsid w:val="00BE5421"/>
    <w:rsid w:val="00BF257B"/>
    <w:rsid w:val="00C0187E"/>
    <w:rsid w:val="00C03B2A"/>
    <w:rsid w:val="00C041D7"/>
    <w:rsid w:val="00C0682F"/>
    <w:rsid w:val="00C11723"/>
    <w:rsid w:val="00C175E3"/>
    <w:rsid w:val="00C3032E"/>
    <w:rsid w:val="00C4243E"/>
    <w:rsid w:val="00C54211"/>
    <w:rsid w:val="00C55166"/>
    <w:rsid w:val="00C600E2"/>
    <w:rsid w:val="00C62908"/>
    <w:rsid w:val="00C65E73"/>
    <w:rsid w:val="00C744D1"/>
    <w:rsid w:val="00C949F8"/>
    <w:rsid w:val="00C965A0"/>
    <w:rsid w:val="00CA4CA5"/>
    <w:rsid w:val="00CB55EE"/>
    <w:rsid w:val="00CF3C01"/>
    <w:rsid w:val="00CF542F"/>
    <w:rsid w:val="00CF69AA"/>
    <w:rsid w:val="00CF7947"/>
    <w:rsid w:val="00CF7B8D"/>
    <w:rsid w:val="00D1255B"/>
    <w:rsid w:val="00D2499B"/>
    <w:rsid w:val="00D52918"/>
    <w:rsid w:val="00D56B54"/>
    <w:rsid w:val="00D6434A"/>
    <w:rsid w:val="00D65E7C"/>
    <w:rsid w:val="00D66782"/>
    <w:rsid w:val="00D761B7"/>
    <w:rsid w:val="00D8427F"/>
    <w:rsid w:val="00DB2966"/>
    <w:rsid w:val="00DC0814"/>
    <w:rsid w:val="00DE52C3"/>
    <w:rsid w:val="00E06B71"/>
    <w:rsid w:val="00E307B5"/>
    <w:rsid w:val="00E41028"/>
    <w:rsid w:val="00E65FC2"/>
    <w:rsid w:val="00E86B61"/>
    <w:rsid w:val="00EB54ED"/>
    <w:rsid w:val="00EC4299"/>
    <w:rsid w:val="00ED4BE9"/>
    <w:rsid w:val="00EE6135"/>
    <w:rsid w:val="00EF6E44"/>
    <w:rsid w:val="00F10240"/>
    <w:rsid w:val="00F37061"/>
    <w:rsid w:val="00F41BC8"/>
    <w:rsid w:val="00F429FE"/>
    <w:rsid w:val="00F72400"/>
    <w:rsid w:val="00F7382C"/>
    <w:rsid w:val="00F86EC0"/>
    <w:rsid w:val="00FA78E6"/>
    <w:rsid w:val="00FC41BD"/>
    <w:rsid w:val="00FD49BE"/>
    <w:rsid w:val="00FD4C2E"/>
    <w:rsid w:val="00FD5960"/>
    <w:rsid w:val="00FE4CE2"/>
    <w:rsid w:val="00FE55E3"/>
    <w:rsid w:val="00FE561A"/>
    <w:rsid w:val="00FF655F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A68175"/>
  <w15:chartTrackingRefBased/>
  <w15:docId w15:val="{B429870E-42FF-42A7-8BA5-696AE5B1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708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semiHidden/>
    <w:rPr>
      <w:sz w:val="28"/>
      <w:szCs w:val="20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5205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205F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C0187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C0187E"/>
    <w:rPr>
      <w:sz w:val="24"/>
      <w:szCs w:val="24"/>
      <w:lang w:eastAsia="ar-SA"/>
    </w:rPr>
  </w:style>
  <w:style w:type="paragraph" w:styleId="a8">
    <w:name w:val="List Paragraph"/>
    <w:basedOn w:val="a"/>
    <w:qFormat/>
    <w:rsid w:val="00986F8E"/>
    <w:pPr>
      <w:ind w:left="708"/>
    </w:pPr>
  </w:style>
  <w:style w:type="paragraph" w:customStyle="1" w:styleId="ConsPlusNormal">
    <w:name w:val="ConsPlusNormal"/>
    <w:rsid w:val="003471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Заголовок №1_"/>
    <w:link w:val="13"/>
    <w:locked/>
    <w:rsid w:val="00A41C56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A41C56"/>
    <w:pPr>
      <w:shd w:val="clear" w:color="auto" w:fill="FFFFFF"/>
      <w:suppressAutoHyphens w:val="0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52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C5246"/>
    <w:rPr>
      <w:rFonts w:ascii="Tahoma" w:hAnsi="Tahoma" w:cs="Tahoma"/>
      <w:sz w:val="16"/>
      <w:szCs w:val="16"/>
      <w:lang w:eastAsia="ar-SA"/>
    </w:rPr>
  </w:style>
  <w:style w:type="paragraph" w:styleId="30">
    <w:name w:val="Body Text 3"/>
    <w:basedOn w:val="a"/>
    <w:link w:val="31"/>
    <w:rsid w:val="00C54211"/>
    <w:pPr>
      <w:suppressAutoHyphens w:val="0"/>
      <w:spacing w:after="120"/>
    </w:pPr>
    <w:rPr>
      <w:rFonts w:eastAsia="Calibri"/>
      <w:sz w:val="16"/>
      <w:szCs w:val="16"/>
      <w:lang w:eastAsia="ru-RU"/>
    </w:rPr>
  </w:style>
  <w:style w:type="character" w:customStyle="1" w:styleId="31">
    <w:name w:val="Основной текст 3 Знак"/>
    <w:link w:val="30"/>
    <w:rsid w:val="00C54211"/>
    <w:rPr>
      <w:rFonts w:eastAsia="Calibri"/>
      <w:sz w:val="16"/>
      <w:szCs w:val="16"/>
    </w:rPr>
  </w:style>
  <w:style w:type="paragraph" w:customStyle="1" w:styleId="ab">
    <w:name w:val="ЭЭГ"/>
    <w:basedOn w:val="a"/>
    <w:rsid w:val="00C54211"/>
    <w:pPr>
      <w:suppressAutoHyphens w:val="0"/>
      <w:spacing w:line="360" w:lineRule="auto"/>
      <w:ind w:firstLine="720"/>
      <w:jc w:val="both"/>
    </w:pPr>
    <w:rPr>
      <w:lang w:eastAsia="ru-RU"/>
    </w:rPr>
  </w:style>
  <w:style w:type="paragraph" w:styleId="32">
    <w:name w:val="Body Text Indent 3"/>
    <w:basedOn w:val="a"/>
    <w:link w:val="33"/>
    <w:rsid w:val="00C5421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2"/>
    <w:rsid w:val="00C54211"/>
    <w:rPr>
      <w:sz w:val="16"/>
      <w:szCs w:val="16"/>
    </w:rPr>
  </w:style>
  <w:style w:type="paragraph" w:customStyle="1" w:styleId="Style5">
    <w:name w:val="Style5"/>
    <w:basedOn w:val="a"/>
    <w:uiPriority w:val="99"/>
    <w:rsid w:val="00B43834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lang w:eastAsia="ru-RU"/>
    </w:rPr>
  </w:style>
  <w:style w:type="character" w:customStyle="1" w:styleId="FontStyle16">
    <w:name w:val="Font Style16"/>
    <w:uiPriority w:val="99"/>
    <w:rsid w:val="00B43834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75B3D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lang w:eastAsia="ru-RU"/>
    </w:rPr>
  </w:style>
  <w:style w:type="paragraph" w:customStyle="1" w:styleId="Style3">
    <w:name w:val="Style3"/>
    <w:basedOn w:val="a"/>
    <w:uiPriority w:val="99"/>
    <w:rsid w:val="00B75B3D"/>
    <w:pPr>
      <w:widowControl w:val="0"/>
      <w:suppressAutoHyphens w:val="0"/>
      <w:autoSpaceDE w:val="0"/>
      <w:autoSpaceDN w:val="0"/>
      <w:adjustRightInd w:val="0"/>
      <w:spacing w:line="619" w:lineRule="exact"/>
      <w:jc w:val="center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64C8-B189-4521-B5D1-8BD83882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ГОРОДА РОСТОВА-НА-ДОНУ</vt:lpstr>
    </vt:vector>
  </TitlesOfParts>
  <Company>Тарасовский ФО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ГОРОДА РОСТОВА-НА-ДОНУ</dc:title>
  <dc:subject/>
  <dc:creator>Z</dc:creator>
  <cp:keywords/>
  <cp:lastModifiedBy>Pai Pinky</cp:lastModifiedBy>
  <cp:revision>2</cp:revision>
  <cp:lastPrinted>2014-09-22T10:28:00Z</cp:lastPrinted>
  <dcterms:created xsi:type="dcterms:W3CDTF">2025-12-21T12:34:00Z</dcterms:created>
  <dcterms:modified xsi:type="dcterms:W3CDTF">2025-12-21T12:34:00Z</dcterms:modified>
</cp:coreProperties>
</file>